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B884" w14:textId="77777777" w:rsidR="00447BB3" w:rsidRPr="001B0538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b/>
          <w:color w:val="4472C4" w:themeColor="accent1"/>
          <w:shd w:val="clear" w:color="auto" w:fill="FFFFFF"/>
          <w:lang w:val="hy-AM"/>
        </w:rPr>
        <w:t>Մասնակցության հրավեր</w:t>
      </w:r>
      <w:r w:rsidRPr="001B0538"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  <w:t xml:space="preserve"> </w:t>
      </w:r>
    </w:p>
    <w:p w14:paraId="23210708" w14:textId="77777777" w:rsidR="00895259" w:rsidRPr="001B0538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</w:p>
    <w:p w14:paraId="0AAC8662" w14:textId="77777777" w:rsidR="00447BB3" w:rsidRPr="001B0538" w:rsidRDefault="00447BB3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Պատվիրատու՝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1B0538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66E9900C" w14:textId="06811F02" w:rsidR="00C55307" w:rsidRPr="001B0538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1B0538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012D84" w:rsidRPr="001B0538">
        <w:rPr>
          <w:rFonts w:ascii="Times New Roman" w:hAnsi="Times New Roman" w:cs="Times New Roman"/>
          <w:lang w:val="hy-AM"/>
        </w:rPr>
        <w:t xml:space="preserve">«ՔոնթուրԳլոբալ Հիդրո Կասկադ» ՓԲԸ-ի  </w:t>
      </w:r>
      <w:r w:rsidR="00012D84" w:rsidRPr="00F56D4A">
        <w:rPr>
          <w:rFonts w:ascii="Times New Roman" w:hAnsi="Times New Roman" w:cs="Times New Roman"/>
          <w:b/>
          <w:bCs/>
          <w:lang w:val="hy-AM"/>
        </w:rPr>
        <w:t xml:space="preserve">Տոլորսի ջրամբարի վանդակաճաղը մաքրող համակարգի վերականգնման նախագծի մշակման </w:t>
      </w:r>
      <w:r w:rsidR="005120E8">
        <w:rPr>
          <w:rFonts w:ascii="Times New Roman" w:hAnsi="Times New Roman" w:cs="Times New Roman"/>
          <w:lang w:val="hy-AM"/>
        </w:rPr>
        <w:t>աշխատանքների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ձեռքբերման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համար</w:t>
      </w:r>
      <w:r w:rsidR="00E149EC" w:rsidRPr="001B0538">
        <w:rPr>
          <w:rFonts w:ascii="Times New Roman" w:hAnsi="Times New Roman" w:cs="Times New Roman"/>
          <w:shd w:val="clear" w:color="auto" w:fill="FFFFFF"/>
          <w:lang w:val="hy-AM"/>
        </w:rPr>
        <w:t>,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E149EC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որը կիրականացվի  Գնահարցման միջոցով։ </w:t>
      </w:r>
    </w:p>
    <w:p w14:paraId="342E172E" w14:textId="77777777" w:rsidR="00895259" w:rsidRPr="001B0538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947FE4B" w14:textId="42C11AC4" w:rsidR="00C55307" w:rsidRPr="001B0538" w:rsidRDefault="00512E4B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Գնահարցման </w:t>
      </w:r>
      <w:r w:rsidR="00C55307" w:rsidRPr="001B0538">
        <w:rPr>
          <w:rFonts w:ascii="Times New Roman" w:hAnsi="Times New Roman" w:cs="Times New Roman"/>
          <w:b/>
          <w:shd w:val="clear" w:color="auto" w:fill="FFFFFF"/>
          <w:lang w:val="hy-AM"/>
        </w:rPr>
        <w:t>մրցույթի հղման համար</w:t>
      </w:r>
      <w:r w:rsidR="00C55307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՝ «ՔԳՀԿ 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>02/25</w:t>
      </w:r>
      <w:r w:rsidR="00C55307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» </w:t>
      </w:r>
    </w:p>
    <w:p w14:paraId="49F3463B" w14:textId="77777777" w:rsidR="00C55307" w:rsidRPr="001B0538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Երկիրը՝</w:t>
      </w:r>
      <w:r w:rsidRPr="001B0538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Հայաստան</w:t>
      </w:r>
    </w:p>
    <w:p w14:paraId="14DA2E1D" w14:textId="060A3025" w:rsidR="00C55307" w:rsidRPr="001B0538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Մրցույթի մեկնարկի ամսաթիվ՝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224CC2" w:rsidRPr="001B0538">
        <w:rPr>
          <w:rFonts w:ascii="Times New Roman" w:hAnsi="Times New Roman" w:cs="Times New Roman"/>
          <w:shd w:val="clear" w:color="auto" w:fill="FFFFFF"/>
          <w:lang w:val="hy-AM"/>
        </w:rPr>
        <w:t>21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-ը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փետրվարի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202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>5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>թ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.  </w:t>
      </w:r>
    </w:p>
    <w:p w14:paraId="3ABACFC2" w14:textId="77777777" w:rsidR="009B5736" w:rsidRPr="001B0538" w:rsidRDefault="009B5736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1127B880" w14:textId="56C43FC0" w:rsidR="00C55307" w:rsidRPr="001B0538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>Հարգելի</w:t>
      </w:r>
      <w:r w:rsidR="00E7196D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գործընկեր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,</w:t>
      </w:r>
    </w:p>
    <w:p w14:paraId="3BDDAF30" w14:textId="6B83EE65" w:rsidR="00C55307" w:rsidRPr="001B0538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012D84" w:rsidRPr="001B0538">
        <w:rPr>
          <w:rFonts w:ascii="Times New Roman" w:hAnsi="Times New Roman" w:cs="Times New Roman"/>
          <w:lang w:val="hy-AM"/>
        </w:rPr>
        <w:t xml:space="preserve">  Տոլորսի ջրամբարի վանդակաճաղը մաքրող համակարգի վերականգնման նախագծի մշակման ծառայությունների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512E4B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ձեռքբերման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համար փորձառու հայտատուի ընտրության մրցույթ: </w:t>
      </w:r>
    </w:p>
    <w:p w14:paraId="08075E23" w14:textId="357F5DF9" w:rsidR="00D468E7" w:rsidRPr="001B0538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հետևյալ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էլեկտրոնային հասցեն</w:t>
      </w:r>
      <w:r w:rsidR="00D468E7" w:rsidRPr="001B0538">
        <w:rPr>
          <w:rFonts w:ascii="Times New Roman" w:hAnsi="Times New Roman" w:cs="Times New Roman"/>
          <w:shd w:val="clear" w:color="auto" w:fill="FFFFFF"/>
          <w:lang w:val="hy-AM"/>
        </w:rPr>
        <w:t>երը․</w:t>
      </w:r>
    </w:p>
    <w:p w14:paraId="08E06E7D" w14:textId="77777777" w:rsidR="00D468E7" w:rsidRPr="001B0538" w:rsidRDefault="000A3323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lang w:val="hy-AM"/>
        </w:rPr>
      </w:pPr>
      <w:hyperlink r:id="rId7" w:history="1">
        <w:r w:rsidRPr="001B0538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</w:p>
    <w:p w14:paraId="78280155" w14:textId="59BC3CC2" w:rsidR="00E149EC" w:rsidRPr="001B0538" w:rsidRDefault="00D468E7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bookmarkStart w:id="0" w:name="_Hlk141287518"/>
      <w:r w:rsidRPr="001B0538">
        <w:rPr>
          <w:rStyle w:val="Hyperlink"/>
          <w:rFonts w:ascii="Times New Roman" w:hAnsi="Times New Roman" w:cs="Times New Roman"/>
          <w:lang w:val="hy-AM"/>
        </w:rPr>
        <w:t>arevik.nikolayan@contourglobal.com</w:t>
      </w:r>
    </w:p>
    <w:bookmarkEnd w:id="0"/>
    <w:p w14:paraId="11371C60" w14:textId="15C1B8AD" w:rsidR="00AA3471" w:rsidRPr="001B0538" w:rsidRDefault="00E149EC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Ընտրված մասնակիցը որոշվում է </w:t>
      </w:r>
      <w:r w:rsidR="000A3323" w:rsidRPr="001B0538">
        <w:rPr>
          <w:rFonts w:ascii="Times New Roman" w:hAnsi="Times New Roman" w:cs="Times New Roman"/>
          <w:shd w:val="clear" w:color="auto" w:fill="FFFFFF"/>
          <w:lang w:val="hy-AM"/>
        </w:rPr>
        <w:t>վերջին եր</w:t>
      </w:r>
      <w:r w:rsidR="0048424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կու </w:t>
      </w:r>
      <w:r w:rsidR="000A3323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տարիների ընթացքում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իրականացված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նմանատիպ փորձի առկայության դեպքում, առնվազն</w:t>
      </w:r>
      <w:r w:rsidR="00AA3471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>5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,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>0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00,000 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(հինգ միլիոն)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ՀՀ դրամի, առանց ԱԱՀ,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և նվազագույն գին ներկայացրած մասնակցին նախապատվություն տալու սկզբունքով, որի հետ 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կկնքվի </w:t>
      </w:r>
      <w:r w:rsidR="00163391" w:rsidRPr="001B0538">
        <w:rPr>
          <w:rFonts w:ascii="Times New Roman" w:hAnsi="Times New Roman" w:cs="Times New Roman"/>
          <w:shd w:val="clear" w:color="auto" w:fill="FFFFFF"/>
          <w:lang w:val="hy-AM"/>
        </w:rPr>
        <w:t>պ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>այմանագիր</w:t>
      </w:r>
      <w:r w:rsidR="00C02548">
        <w:rPr>
          <w:rFonts w:ascii="Times New Roman" w:hAnsi="Times New Roman" w:cs="Times New Roman"/>
          <w:shd w:val="clear" w:color="auto" w:fill="FFFFFF"/>
          <w:lang w:val="hy-AM"/>
        </w:rPr>
        <w:t xml:space="preserve">՝ </w:t>
      </w:r>
      <w:r w:rsidR="00C02548" w:rsidRPr="00BC5F90">
        <w:rPr>
          <w:rFonts w:ascii="Times New Roman" w:hAnsi="Times New Roman" w:cs="Times New Roman"/>
          <w:sz w:val="24"/>
          <w:szCs w:val="24"/>
          <w:lang w:val="hy-AM"/>
        </w:rPr>
        <w:t>ընկերության ներքին քաղաքականության համաձայն համապատասխանության և ռիսկայնության ստուգումը անցնելուց և ներքին հաստատումներ</w:t>
      </w:r>
      <w:r w:rsidR="00C02548">
        <w:rPr>
          <w:rFonts w:ascii="Times New Roman" w:hAnsi="Times New Roman" w:cs="Times New Roman"/>
          <w:sz w:val="24"/>
          <w:szCs w:val="24"/>
          <w:lang w:val="hy-AM"/>
        </w:rPr>
        <w:t>ը</w:t>
      </w:r>
      <w:r w:rsidR="00C02548" w:rsidRPr="00A75BC2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C02548">
        <w:rPr>
          <w:rFonts w:ascii="Times New Roman" w:hAnsi="Times New Roman" w:cs="Times New Roman"/>
          <w:sz w:val="24"/>
          <w:szCs w:val="24"/>
          <w:lang w:val="hy-AM"/>
        </w:rPr>
        <w:t>ստանալուց հետո</w:t>
      </w:r>
      <w:r w:rsidR="00A568E3" w:rsidRPr="001B0538">
        <w:rPr>
          <w:rFonts w:ascii="Times New Roman" w:hAnsi="Times New Roman" w:cs="Times New Roman"/>
          <w:shd w:val="clear" w:color="auto" w:fill="FFFFFF"/>
          <w:lang w:val="hy-AM"/>
        </w:rPr>
        <w:t>։</w:t>
      </w:r>
    </w:p>
    <w:p w14:paraId="146AC2BC" w14:textId="77777777" w:rsidR="00AA3471" w:rsidRPr="001B0538" w:rsidRDefault="00AA3471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3A1AC2F5" w14:textId="62C817C9" w:rsidR="00E149EC" w:rsidRPr="001B0538" w:rsidRDefault="00012D84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>Նախագծման իրականացման և հաշվետվության ներկայացման</w:t>
      </w:r>
      <w:r w:rsidR="00512E4B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տևողությունը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30 </w:t>
      </w:r>
      <w:r w:rsidR="00704350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օր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>է</w:t>
      </w:r>
      <w:r w:rsidR="00E149EC" w:rsidRPr="001B0538">
        <w:rPr>
          <w:rFonts w:ascii="Times New Roman" w:hAnsi="Times New Roman" w:cs="Times New Roman"/>
          <w:shd w:val="clear" w:color="auto" w:fill="FFFFFF"/>
          <w:lang w:val="hy-AM"/>
        </w:rPr>
        <w:t>՝ սկսած</w:t>
      </w:r>
      <w:r w:rsidR="00512E4B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Պայմանագրի երկկողմանի ստորագրման </w:t>
      </w:r>
      <w:r w:rsidR="00AA3471" w:rsidRPr="001B0538">
        <w:rPr>
          <w:rFonts w:ascii="Times New Roman" w:hAnsi="Times New Roman" w:cs="Times New Roman"/>
          <w:shd w:val="clear" w:color="auto" w:fill="FFFFFF"/>
          <w:lang w:val="hy-AM"/>
        </w:rPr>
        <w:t>պահից</w:t>
      </w:r>
      <w:r w:rsidR="00E149EC" w:rsidRPr="001B0538">
        <w:rPr>
          <w:rFonts w:ascii="Times New Roman" w:hAnsi="Times New Roman" w:cs="Times New Roman"/>
          <w:shd w:val="clear" w:color="auto" w:fill="FFFFFF"/>
          <w:lang w:val="hy-AM"/>
        </w:rPr>
        <w:t>։</w:t>
      </w:r>
    </w:p>
    <w:p w14:paraId="5090C654" w14:textId="77777777" w:rsidR="00895259" w:rsidRPr="001B0538" w:rsidRDefault="00895259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7F394AA" w14:textId="7E6BCF30" w:rsidR="00C55307" w:rsidRPr="001B0538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2025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թվականի  </w:t>
      </w:r>
      <w:r w:rsidR="00012D84" w:rsidRPr="001B0538">
        <w:rPr>
          <w:rFonts w:ascii="Times New Roman" w:hAnsi="Times New Roman" w:cs="Times New Roman"/>
          <w:shd w:val="clear" w:color="auto" w:fill="FFFFFF"/>
          <w:lang w:val="hy-AM"/>
        </w:rPr>
        <w:t>մարտի 6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>-ը, 1</w:t>
      </w:r>
      <w:r w:rsidR="00D468E7" w:rsidRPr="001B0538">
        <w:rPr>
          <w:rFonts w:ascii="Times New Roman" w:hAnsi="Times New Roman" w:cs="Times New Roman"/>
          <w:shd w:val="clear" w:color="auto" w:fill="FFFFFF"/>
          <w:lang w:val="hy-AM"/>
        </w:rPr>
        <w:t>6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>ղեկավար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Ա․ </w:t>
      </w:r>
      <w:r w:rsidR="00C73391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Մելքումյանին </w:t>
      </w:r>
      <w:hyperlink r:id="rId8" w:history="1">
        <w:r w:rsidR="00C73391" w:rsidRPr="001B0538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  <w:r w:rsidR="000A3323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հասցեին։ </w:t>
      </w:r>
    </w:p>
    <w:p w14:paraId="719DE54B" w14:textId="77777777" w:rsidR="00895259" w:rsidRPr="001B0538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3C879D6" w14:textId="77777777" w:rsidR="00A568E3" w:rsidRPr="001B0538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</w:t>
      </w:r>
      <w:r w:rsidRPr="001B0538">
        <w:rPr>
          <w:rStyle w:val="Hyperlink"/>
          <w:rFonts w:ascii="Times New Roman" w:hAnsi="Times New Roman" w:cs="Times New Roman"/>
          <w:lang w:val="hy-AM"/>
        </w:rPr>
        <w:t>(</w:t>
      </w:r>
      <w:hyperlink r:id="rId9" w:history="1">
        <w:r w:rsidRPr="001B0538">
          <w:rPr>
            <w:rStyle w:val="Hyperlink"/>
            <w:rFonts w:ascii="Times New Roman" w:hAnsi="Times New Roman" w:cs="Times New Roman"/>
            <w:lang w:val="hy-AM"/>
          </w:rPr>
          <w:t>https://eservices.contourglobal.eu/armenia/</w:t>
        </w:r>
      </w:hyperlink>
      <w:r w:rsidRPr="001B0538">
        <w:rPr>
          <w:rStyle w:val="Hyperlink"/>
          <w:rFonts w:ascii="Times New Roman" w:hAnsi="Times New Roman" w:cs="Times New Roman"/>
          <w:lang w:val="hy-AM"/>
        </w:rPr>
        <w:t>)</w:t>
      </w:r>
      <w:r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:  </w:t>
      </w:r>
    </w:p>
    <w:p w14:paraId="7B558C71" w14:textId="77777777" w:rsidR="00895259" w:rsidRPr="001B0538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7DB34FFC" w14:textId="64837FBE" w:rsidR="00C55307" w:rsidRPr="001B0538" w:rsidRDefault="002452DE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>Գնահարցումը</w:t>
      </w:r>
      <w:r w:rsidR="00C55307" w:rsidRPr="001B0538">
        <w:rPr>
          <w:rFonts w:ascii="Times New Roman" w:hAnsi="Times New Roman" w:cs="Times New Roman"/>
          <w:shd w:val="clear" w:color="auto" w:fill="FFFFFF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638199C8" w14:textId="77777777" w:rsidR="0003007B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1B0538">
        <w:rPr>
          <w:rFonts w:ascii="Times New Roman" w:hAnsi="Times New Roman" w:cs="Times New Roman"/>
          <w:shd w:val="clear" w:color="auto" w:fill="FFFFFF"/>
          <w:lang w:val="hy-AM"/>
        </w:rPr>
        <w:t>Մրցութային փաթեթին ամբողջությամբ կարելի է ծանոթանալ հետևյալ հղումով․</w:t>
      </w:r>
    </w:p>
    <w:p w14:paraId="299ED84F" w14:textId="691EB288" w:rsidR="008F4563" w:rsidRPr="00163391" w:rsidRDefault="0003007B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lang w:val="hy-AM"/>
        </w:rPr>
      </w:pPr>
      <w:r w:rsidRPr="0003007B" w:rsidDel="0003007B">
        <w:rPr>
          <w:lang w:val="hy-AM"/>
        </w:rPr>
        <w:t xml:space="preserve"> </w:t>
      </w:r>
      <w:hyperlink r:id="rId10" w:history="1">
        <w:r w:rsidRPr="0003007B">
          <w:rPr>
            <w:rStyle w:val="Hyperlink"/>
            <w:lang w:val="hy-AM"/>
          </w:rPr>
          <w:t>https://contourglobal.box.com/s/f8zb3ygqstdxy7mrjcr45c7ls3yl6hpz</w:t>
        </w:r>
      </w:hyperlink>
    </w:p>
    <w:sectPr w:rsidR="008F4563" w:rsidRPr="00163391" w:rsidSect="003B0CF1">
      <w:headerReference w:type="default" r:id="rId11"/>
      <w:pgSz w:w="11909" w:h="16834" w:code="9"/>
      <w:pgMar w:top="1440" w:right="1277" w:bottom="142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CDBF2" w14:textId="77777777" w:rsidR="00261FAE" w:rsidRDefault="00261FAE" w:rsidP="00C55307">
      <w:pPr>
        <w:spacing w:after="0" w:line="240" w:lineRule="auto"/>
      </w:pPr>
      <w:r>
        <w:separator/>
      </w:r>
    </w:p>
  </w:endnote>
  <w:endnote w:type="continuationSeparator" w:id="0">
    <w:p w14:paraId="0FB66B73" w14:textId="77777777" w:rsidR="00261FAE" w:rsidRDefault="00261FAE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A569F" w14:textId="77777777" w:rsidR="00261FAE" w:rsidRDefault="00261FAE" w:rsidP="00C55307">
      <w:pPr>
        <w:spacing w:after="0" w:line="240" w:lineRule="auto"/>
      </w:pPr>
      <w:r>
        <w:separator/>
      </w:r>
    </w:p>
  </w:footnote>
  <w:footnote w:type="continuationSeparator" w:id="0">
    <w:p w14:paraId="11BBFBEB" w14:textId="77777777" w:rsidR="00261FAE" w:rsidRDefault="00261FAE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408540542" name="Picture 40854054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1"/>
  </w:num>
  <w:num w:numId="2" w16cid:durableId="89111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12D84"/>
    <w:rsid w:val="0003007B"/>
    <w:rsid w:val="00033BCE"/>
    <w:rsid w:val="0003758D"/>
    <w:rsid w:val="00040B4B"/>
    <w:rsid w:val="00046098"/>
    <w:rsid w:val="00064933"/>
    <w:rsid w:val="00096DB6"/>
    <w:rsid w:val="000A3323"/>
    <w:rsid w:val="000A4469"/>
    <w:rsid w:val="000B6701"/>
    <w:rsid w:val="000C66EE"/>
    <w:rsid w:val="000E19D6"/>
    <w:rsid w:val="00102A6C"/>
    <w:rsid w:val="0010341A"/>
    <w:rsid w:val="001062FF"/>
    <w:rsid w:val="0011127B"/>
    <w:rsid w:val="0014193B"/>
    <w:rsid w:val="00163391"/>
    <w:rsid w:val="001A0E72"/>
    <w:rsid w:val="001B0538"/>
    <w:rsid w:val="00224CC2"/>
    <w:rsid w:val="002452DE"/>
    <w:rsid w:val="00261FAE"/>
    <w:rsid w:val="002A0312"/>
    <w:rsid w:val="002A2B56"/>
    <w:rsid w:val="002C15D4"/>
    <w:rsid w:val="00302DCC"/>
    <w:rsid w:val="0030423A"/>
    <w:rsid w:val="003074A8"/>
    <w:rsid w:val="00345052"/>
    <w:rsid w:val="0034748E"/>
    <w:rsid w:val="003A201A"/>
    <w:rsid w:val="003B0CF1"/>
    <w:rsid w:val="003B688A"/>
    <w:rsid w:val="00417ABF"/>
    <w:rsid w:val="0042768B"/>
    <w:rsid w:val="00447BB3"/>
    <w:rsid w:val="00484244"/>
    <w:rsid w:val="004A327E"/>
    <w:rsid w:val="004B2686"/>
    <w:rsid w:val="004E04BF"/>
    <w:rsid w:val="004E371D"/>
    <w:rsid w:val="005079CC"/>
    <w:rsid w:val="005120E8"/>
    <w:rsid w:val="00512E4B"/>
    <w:rsid w:val="00530DFB"/>
    <w:rsid w:val="005722DB"/>
    <w:rsid w:val="00576E03"/>
    <w:rsid w:val="00581D63"/>
    <w:rsid w:val="005B7F7B"/>
    <w:rsid w:val="005E384E"/>
    <w:rsid w:val="005F10BD"/>
    <w:rsid w:val="005F3AC0"/>
    <w:rsid w:val="00645600"/>
    <w:rsid w:val="00652979"/>
    <w:rsid w:val="00653EF4"/>
    <w:rsid w:val="00667615"/>
    <w:rsid w:val="00687B79"/>
    <w:rsid w:val="006956A7"/>
    <w:rsid w:val="006A279E"/>
    <w:rsid w:val="006C218D"/>
    <w:rsid w:val="006D74D4"/>
    <w:rsid w:val="00704350"/>
    <w:rsid w:val="0070597E"/>
    <w:rsid w:val="00726491"/>
    <w:rsid w:val="0076781E"/>
    <w:rsid w:val="00796849"/>
    <w:rsid w:val="007A243C"/>
    <w:rsid w:val="007B460C"/>
    <w:rsid w:val="007B62AA"/>
    <w:rsid w:val="008067B9"/>
    <w:rsid w:val="00871FA4"/>
    <w:rsid w:val="00885C9C"/>
    <w:rsid w:val="00895259"/>
    <w:rsid w:val="008E3857"/>
    <w:rsid w:val="008F4563"/>
    <w:rsid w:val="009101F8"/>
    <w:rsid w:val="00924B87"/>
    <w:rsid w:val="0092574E"/>
    <w:rsid w:val="00971CBA"/>
    <w:rsid w:val="009B5736"/>
    <w:rsid w:val="00A1553D"/>
    <w:rsid w:val="00A159E8"/>
    <w:rsid w:val="00A16B7D"/>
    <w:rsid w:val="00A53582"/>
    <w:rsid w:val="00A545BF"/>
    <w:rsid w:val="00A568E3"/>
    <w:rsid w:val="00A62691"/>
    <w:rsid w:val="00A64BB2"/>
    <w:rsid w:val="00A93582"/>
    <w:rsid w:val="00AA3471"/>
    <w:rsid w:val="00AA46DF"/>
    <w:rsid w:val="00AB28CD"/>
    <w:rsid w:val="00AD1409"/>
    <w:rsid w:val="00AD3062"/>
    <w:rsid w:val="00AD458C"/>
    <w:rsid w:val="00AF6D7C"/>
    <w:rsid w:val="00B02AE6"/>
    <w:rsid w:val="00BD0154"/>
    <w:rsid w:val="00BF1292"/>
    <w:rsid w:val="00BF3E67"/>
    <w:rsid w:val="00C02548"/>
    <w:rsid w:val="00C070B6"/>
    <w:rsid w:val="00C26BE9"/>
    <w:rsid w:val="00C453CD"/>
    <w:rsid w:val="00C55307"/>
    <w:rsid w:val="00C73391"/>
    <w:rsid w:val="00C75EF0"/>
    <w:rsid w:val="00C76266"/>
    <w:rsid w:val="00C90E65"/>
    <w:rsid w:val="00CE1A25"/>
    <w:rsid w:val="00CF33AD"/>
    <w:rsid w:val="00D02C06"/>
    <w:rsid w:val="00D06860"/>
    <w:rsid w:val="00D13013"/>
    <w:rsid w:val="00D449A7"/>
    <w:rsid w:val="00D452F1"/>
    <w:rsid w:val="00D468E7"/>
    <w:rsid w:val="00D50D0D"/>
    <w:rsid w:val="00D829DB"/>
    <w:rsid w:val="00DD6559"/>
    <w:rsid w:val="00DE306C"/>
    <w:rsid w:val="00DE71C6"/>
    <w:rsid w:val="00DF76A7"/>
    <w:rsid w:val="00E149EC"/>
    <w:rsid w:val="00E24332"/>
    <w:rsid w:val="00E4564E"/>
    <w:rsid w:val="00E469D6"/>
    <w:rsid w:val="00E7196D"/>
    <w:rsid w:val="00E742FB"/>
    <w:rsid w:val="00E83AA1"/>
    <w:rsid w:val="00E83E47"/>
    <w:rsid w:val="00E92BDF"/>
    <w:rsid w:val="00EA45D2"/>
    <w:rsid w:val="00EA7781"/>
    <w:rsid w:val="00EA7857"/>
    <w:rsid w:val="00EC375D"/>
    <w:rsid w:val="00EE65D4"/>
    <w:rsid w:val="00F241E7"/>
    <w:rsid w:val="00F32535"/>
    <w:rsid w:val="00F366FA"/>
    <w:rsid w:val="00F4472B"/>
    <w:rsid w:val="00F53439"/>
    <w:rsid w:val="00F56D4A"/>
    <w:rsid w:val="00F7076B"/>
    <w:rsid w:val="00F949F5"/>
    <w:rsid w:val="00FA106A"/>
    <w:rsid w:val="00FA433E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12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2D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2D84"/>
    <w:rPr>
      <w:rFonts w:asciiTheme="minorHAnsi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D84"/>
    <w:rPr>
      <w:rFonts w:asciiTheme="minorHAnsi" w:hAnsiTheme="minorHAnsi" w:cstheme="minorBid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8zb3ygqstdxy7mrjcr45c7ls3yl6hp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55</cp:revision>
  <cp:lastPrinted>2024-01-29T07:51:00Z</cp:lastPrinted>
  <dcterms:created xsi:type="dcterms:W3CDTF">2023-07-26T13:22:00Z</dcterms:created>
  <dcterms:modified xsi:type="dcterms:W3CDTF">2025-02-21T12:02:00Z</dcterms:modified>
</cp:coreProperties>
</file>